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FC1D1" w14:textId="77777777" w:rsidR="007647D2" w:rsidRPr="007647D2" w:rsidRDefault="007647D2" w:rsidP="007647D2">
      <w:pPr>
        <w:pStyle w:val="Luettelokappale"/>
        <w:ind w:left="360"/>
        <w:jc w:val="right"/>
        <w:rPr>
          <w:b/>
          <w:sz w:val="36"/>
          <w:szCs w:val="36"/>
        </w:rPr>
      </w:pPr>
      <w:r w:rsidRPr="007647D2">
        <w:rPr>
          <w:b/>
          <w:sz w:val="28"/>
          <w:szCs w:val="28"/>
        </w:rPr>
        <w:t>AUTOTALLIN VUOKRASOPIMUS</w:t>
      </w:r>
    </w:p>
    <w:p w14:paraId="6E7B270B" w14:textId="77777777" w:rsidR="007647D2" w:rsidRPr="007647D2" w:rsidRDefault="007647D2" w:rsidP="007647D2">
      <w:pPr>
        <w:pStyle w:val="Luettelokappale"/>
        <w:ind w:left="360"/>
        <w:rPr>
          <w:sz w:val="14"/>
          <w:szCs w:val="14"/>
        </w:rPr>
      </w:pPr>
    </w:p>
    <w:p w14:paraId="0595D313" w14:textId="77777777" w:rsidR="007647D2" w:rsidRDefault="007647D2" w:rsidP="007647D2">
      <w:r>
        <w:t>Tämä autotallin vuokrasopimus ("Vuokrasopimus") on tehty seuraavien osapuolten välillä:</w:t>
      </w:r>
    </w:p>
    <w:p w14:paraId="5FCF3FF7" w14:textId="77777777" w:rsidR="007647D2" w:rsidRDefault="007647D2" w:rsidP="007647D2">
      <w:r w:rsidRPr="00DE29F1">
        <w:rPr>
          <w:b/>
        </w:rPr>
        <w:t>Vuokranantaja Laihian kunta</w:t>
      </w:r>
      <w:r>
        <w:t xml:space="preserve"> (Y-tunnus: 0180451-0)</w:t>
      </w:r>
    </w:p>
    <w:p w14:paraId="2CD5CC2F" w14:textId="77777777" w:rsidR="007647D2" w:rsidRDefault="007647D2" w:rsidP="007647D2">
      <w:r>
        <w:t>Laihiantie 50, 66400 Laihia</w:t>
      </w:r>
    </w:p>
    <w:p w14:paraId="2106FEAB" w14:textId="77777777" w:rsidR="007647D2" w:rsidRDefault="007647D2" w:rsidP="007647D2">
      <w:r>
        <w:t>Puh. 06 – 4750 411</w:t>
      </w:r>
    </w:p>
    <w:p w14:paraId="2464A690" w14:textId="77777777" w:rsidR="007647D2" w:rsidRDefault="007647D2" w:rsidP="007647D2"/>
    <w:p w14:paraId="44569DE1" w14:textId="77777777" w:rsidR="007647D2" w:rsidRDefault="007647D2" w:rsidP="007647D2">
      <w:r w:rsidRPr="00DE29F1">
        <w:rPr>
          <w:b/>
        </w:rPr>
        <w:t>Vuokralainen Valokaapelityöt Kangasmäki Oy</w:t>
      </w:r>
      <w:r>
        <w:br/>
        <w:t>Y-tunnus: 3293209-9</w:t>
      </w:r>
    </w:p>
    <w:p w14:paraId="49F3AA16" w14:textId="77777777" w:rsidR="007647D2" w:rsidRDefault="007647D2" w:rsidP="007647D2">
      <w:r w:rsidRPr="0009064B">
        <w:t>Kärimäenkuja 8, 66400 Laihia</w:t>
      </w:r>
      <w:r w:rsidRPr="006F0C58">
        <w:t xml:space="preserve"> </w:t>
      </w:r>
    </w:p>
    <w:p w14:paraId="2293CE72" w14:textId="77777777" w:rsidR="007647D2" w:rsidRDefault="007647D2" w:rsidP="007647D2">
      <w:r w:rsidRPr="00DE29F1">
        <w:rPr>
          <w:b/>
        </w:rPr>
        <w:t>Vuokrauskohde:</w:t>
      </w:r>
      <w:r>
        <w:t xml:space="preserve"> Autotalli /Kiinteistö Oy Säästökirja Laihiantie 39</w:t>
      </w:r>
    </w:p>
    <w:p w14:paraId="1B63BA77" w14:textId="77777777" w:rsidR="007647D2" w:rsidRDefault="007647D2" w:rsidP="007647D2">
      <w:r w:rsidRPr="00DE29F1">
        <w:rPr>
          <w:b/>
        </w:rPr>
        <w:t>Pinta-ala</w:t>
      </w:r>
      <w:r>
        <w:t>: 86 m2</w:t>
      </w:r>
    </w:p>
    <w:p w14:paraId="5BF532E8" w14:textId="77777777" w:rsidR="007647D2" w:rsidRDefault="007647D2" w:rsidP="007647D2">
      <w:r w:rsidRPr="00DE29F1">
        <w:rPr>
          <w:b/>
        </w:rPr>
        <w:t>Vuokra-aika</w:t>
      </w:r>
      <w:r>
        <w:t>: Toistaiseksi</w:t>
      </w:r>
    </w:p>
    <w:p w14:paraId="68AED9A7" w14:textId="77777777" w:rsidR="007647D2" w:rsidRDefault="007647D2" w:rsidP="007647D2">
      <w:r w:rsidRPr="00DE29F1">
        <w:rPr>
          <w:b/>
        </w:rPr>
        <w:t>Irtisanomisaika</w:t>
      </w:r>
      <w:r>
        <w:t>: kaksi(2) kuukautta</w:t>
      </w:r>
    </w:p>
    <w:p w14:paraId="16E0C0AD" w14:textId="77777777" w:rsidR="007647D2" w:rsidRDefault="007647D2" w:rsidP="007647D2">
      <w:r>
        <w:t>Tilojen hallintaoikeuden siirtymispäivä 1.3.2024</w:t>
      </w:r>
    </w:p>
    <w:p w14:paraId="474C5AA1" w14:textId="77777777" w:rsidR="007647D2" w:rsidRDefault="007647D2" w:rsidP="007647D2">
      <w:r w:rsidRPr="00DE29F1">
        <w:rPr>
          <w:b/>
        </w:rPr>
        <w:t>Vuokra</w:t>
      </w:r>
      <w:r>
        <w:t xml:space="preserve">: Kokonaisvuokra </w:t>
      </w:r>
      <w:r>
        <w:rPr>
          <w:rFonts w:ascii="Calibri" w:hAnsi="Calibri" w:cs="Calibri"/>
          <w:color w:val="000000"/>
        </w:rPr>
        <w:t>465,66 €/kk. Normaalit sähkön- ja veden kulutus sisältyvät vuokraan.</w:t>
      </w:r>
    </w:p>
    <w:p w14:paraId="573DABA7" w14:textId="77777777" w:rsidR="007647D2" w:rsidRDefault="007647D2" w:rsidP="007647D2">
      <w:r w:rsidRPr="00DE29F1">
        <w:rPr>
          <w:b/>
        </w:rPr>
        <w:t>Vuokranmaksu/eräpäivä</w:t>
      </w:r>
      <w:r>
        <w:t>: Etukäteen kuukauden 5. päivään mennessä</w:t>
      </w:r>
    </w:p>
    <w:p w14:paraId="73EF0559" w14:textId="77777777" w:rsidR="007647D2" w:rsidRDefault="007647D2" w:rsidP="007647D2">
      <w:r>
        <w:t>Viivästyskorko Korkolaki 4 § 3 mom</w:t>
      </w:r>
    </w:p>
    <w:p w14:paraId="33AD25D0" w14:textId="77777777" w:rsidR="007647D2" w:rsidRDefault="007647D2" w:rsidP="007647D2">
      <w:r w:rsidRPr="00DE29F1">
        <w:rPr>
          <w:b/>
        </w:rPr>
        <w:t>Erityisiä määräyksiä</w:t>
      </w:r>
      <w:r>
        <w:rPr>
          <w:b/>
        </w:rPr>
        <w:t>:</w:t>
      </w:r>
      <w:r>
        <w:t xml:space="preserve"> Vuokralainen ei saa ilman vuokranantajan lupaa luovuttaa vuokrauskohdetta tai sen osaa toiselle. Vuokrainen ei saa suorittaa vuokrauskohteessa muutos- ja korjaustöitä ilman vuokranantajan lupaa. Vuokralainen vastaa oman toimintansa, Vuokrakohteessa olevan omaisuutensa sekä hallussaan olevan kolmannen osapuolen omaisuuden vakuuttamisesta ja vakuutuksen voimassa itämisestä.</w:t>
      </w:r>
    </w:p>
    <w:p w14:paraId="1490676B" w14:textId="77777777" w:rsidR="007647D2" w:rsidRDefault="007647D2" w:rsidP="007647D2">
      <w:r>
        <w:t xml:space="preserve">Vuokralaisella ei ole oikeutta siirtää tätä Vuokrasopimusta kolmannelle osapuolelle ilman Vuokranantajan kirjallista suostumusta. </w:t>
      </w:r>
    </w:p>
    <w:p w14:paraId="02DC38F6" w14:textId="77777777" w:rsidR="007647D2" w:rsidRDefault="007647D2" w:rsidP="007647D2">
      <w:r>
        <w:t>Tätä sopimusta on laadittu kaksi (2) yhtäpitävää kappaletta.</w:t>
      </w:r>
    </w:p>
    <w:p w14:paraId="70C65B0F" w14:textId="77777777" w:rsidR="007647D2" w:rsidRDefault="007647D2" w:rsidP="007647D2">
      <w:r>
        <w:t>Laihialla ___/___ 2024</w:t>
      </w:r>
    </w:p>
    <w:p w14:paraId="04A03EFF" w14:textId="77777777" w:rsidR="007647D2" w:rsidRDefault="007647D2" w:rsidP="007647D2">
      <w:r>
        <w:t xml:space="preserve">Vuokranantajan allekirjoitus </w:t>
      </w:r>
      <w:r>
        <w:tab/>
      </w:r>
      <w:r>
        <w:tab/>
        <w:t>Vuokralaisen allekirjoitus</w:t>
      </w:r>
    </w:p>
    <w:p w14:paraId="129D6986" w14:textId="77777777" w:rsidR="007647D2" w:rsidRDefault="007647D2" w:rsidP="007647D2"/>
    <w:p w14:paraId="3BE5E597" w14:textId="77777777" w:rsidR="007647D2" w:rsidRDefault="007647D2" w:rsidP="007647D2">
      <w:pPr>
        <w:pStyle w:val="Eivli"/>
      </w:pPr>
      <w:r>
        <w:t>Jari Mansikka-aho</w:t>
      </w:r>
      <w:r>
        <w:tab/>
      </w:r>
      <w:r>
        <w:tab/>
      </w:r>
      <w:r w:rsidRPr="006F0C58">
        <w:t>Joni-Pekka Kangasmäki</w:t>
      </w:r>
      <w:r>
        <w:tab/>
      </w:r>
    </w:p>
    <w:p w14:paraId="7DA59643" w14:textId="77777777" w:rsidR="007647D2" w:rsidRDefault="007647D2" w:rsidP="007647D2">
      <w:pPr>
        <w:pStyle w:val="Eivli"/>
      </w:pPr>
      <w:r>
        <w:t>Tekninen johtaja</w:t>
      </w:r>
      <w:r>
        <w:tab/>
      </w:r>
      <w:r>
        <w:tab/>
        <w:t>Toimitusjohtaja</w:t>
      </w:r>
    </w:p>
    <w:p w14:paraId="54828252" w14:textId="77777777" w:rsidR="007647D2" w:rsidRDefault="007647D2" w:rsidP="007647D2">
      <w:pPr>
        <w:pStyle w:val="Eivli"/>
      </w:pPr>
      <w:r>
        <w:t>Laihian kunta</w:t>
      </w:r>
      <w:r>
        <w:tab/>
      </w:r>
      <w:r>
        <w:tab/>
      </w:r>
      <w:r>
        <w:tab/>
        <w:t>Valokaapelityöt Kangasmäki Oy</w:t>
      </w:r>
    </w:p>
    <w:p w14:paraId="6B290578" w14:textId="77777777" w:rsidR="00BC7568" w:rsidRPr="00BC7568" w:rsidRDefault="00BC7568" w:rsidP="00BC7568">
      <w:pPr>
        <w:spacing w:after="0" w:line="240" w:lineRule="auto"/>
      </w:pPr>
    </w:p>
    <w:sectPr w:rsidR="00BC7568" w:rsidRPr="00BC7568" w:rsidSect="00E051AC">
      <w:headerReference w:type="default" r:id="rId6"/>
      <w:footerReference w:type="default" r:id="rId7"/>
      <w:pgSz w:w="11906" w:h="16838"/>
      <w:pgMar w:top="2269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5D070" w14:textId="77777777" w:rsidR="00E051AC" w:rsidRDefault="00E051AC" w:rsidP="00E051AC">
      <w:pPr>
        <w:spacing w:after="0" w:line="240" w:lineRule="auto"/>
      </w:pPr>
      <w:r>
        <w:separator/>
      </w:r>
    </w:p>
  </w:endnote>
  <w:endnote w:type="continuationSeparator" w:id="0">
    <w:p w14:paraId="6C4C4ABE" w14:textId="77777777" w:rsidR="00E051AC" w:rsidRDefault="00E051AC" w:rsidP="00E0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08B61" w14:textId="77777777" w:rsidR="00E051AC" w:rsidRPr="00E051AC" w:rsidRDefault="00E051AC" w:rsidP="00E051AC">
    <w:pPr>
      <w:pStyle w:val="Alatunniste"/>
      <w:pBdr>
        <w:top w:val="single" w:sz="4" w:space="1" w:color="auto"/>
      </w:pBdr>
      <w:rPr>
        <w:sz w:val="18"/>
      </w:rPr>
    </w:pPr>
    <w:r w:rsidRPr="00B50428">
      <w:rPr>
        <w:b/>
        <w:sz w:val="18"/>
      </w:rPr>
      <w:t>Laihian kunta</w:t>
    </w:r>
    <w:r w:rsidRPr="00E051AC">
      <w:rPr>
        <w:sz w:val="18"/>
      </w:rPr>
      <w:tab/>
      <w:t>Y 01804510</w:t>
    </w:r>
    <w:r w:rsidRPr="00E051AC">
      <w:rPr>
        <w:sz w:val="18"/>
      </w:rPr>
      <w:tab/>
    </w:r>
    <w:r>
      <w:rPr>
        <w:sz w:val="18"/>
      </w:rPr>
      <w:t>henkilökohtaiset s-postit</w:t>
    </w:r>
  </w:p>
  <w:p w14:paraId="74EFB80A" w14:textId="77777777" w:rsidR="00E051AC" w:rsidRDefault="00E051AC">
    <w:pPr>
      <w:pStyle w:val="Alatunniste"/>
      <w:rPr>
        <w:sz w:val="18"/>
      </w:rPr>
    </w:pPr>
    <w:r w:rsidRPr="00E051AC">
      <w:rPr>
        <w:sz w:val="18"/>
      </w:rPr>
      <w:t>PL 13 (Laihiantie 50)</w:t>
    </w:r>
    <w:r w:rsidRPr="00E051AC">
      <w:rPr>
        <w:sz w:val="18"/>
      </w:rPr>
      <w:tab/>
    </w:r>
    <w:hyperlink r:id="rId1" w:history="1">
      <w:r w:rsidRPr="00117D29">
        <w:rPr>
          <w:rStyle w:val="Hyperlinkki"/>
          <w:sz w:val="18"/>
        </w:rPr>
        <w:t>laihian.kunta@laihia.fi</w:t>
      </w:r>
    </w:hyperlink>
    <w:r>
      <w:rPr>
        <w:sz w:val="18"/>
      </w:rPr>
      <w:tab/>
    </w:r>
    <w:hyperlink r:id="rId2" w:history="1">
      <w:r w:rsidRPr="00117D29">
        <w:rPr>
          <w:rStyle w:val="Hyperlinkki"/>
          <w:sz w:val="18"/>
        </w:rPr>
        <w:t>etunimi.sukunimi@laihia.fi</w:t>
      </w:r>
    </w:hyperlink>
  </w:p>
  <w:p w14:paraId="2B74537E" w14:textId="77777777" w:rsidR="00E051AC" w:rsidRDefault="00E051AC">
    <w:pPr>
      <w:pStyle w:val="Alatunniste"/>
    </w:pPr>
    <w:r w:rsidRPr="00E051AC">
      <w:rPr>
        <w:sz w:val="18"/>
      </w:rPr>
      <w:t>66401 Laihia</w:t>
    </w:r>
    <w:r w:rsidRPr="00E051AC">
      <w:rPr>
        <w:sz w:val="18"/>
      </w:rPr>
      <w:tab/>
    </w:r>
    <w:hyperlink r:id="rId3" w:history="1">
      <w:r w:rsidRPr="00E051AC">
        <w:rPr>
          <w:rStyle w:val="Hyperlinkki"/>
          <w:sz w:val="18"/>
        </w:rPr>
        <w:t>www.laihia.fi</w:t>
      </w:r>
    </w:hyperlink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4967D" w14:textId="77777777" w:rsidR="00E051AC" w:rsidRDefault="00E051AC" w:rsidP="00E051AC">
      <w:pPr>
        <w:spacing w:after="0" w:line="240" w:lineRule="auto"/>
      </w:pPr>
      <w:r>
        <w:separator/>
      </w:r>
    </w:p>
  </w:footnote>
  <w:footnote w:type="continuationSeparator" w:id="0">
    <w:p w14:paraId="560B15D0" w14:textId="77777777" w:rsidR="00E051AC" w:rsidRDefault="00E051AC" w:rsidP="00E0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1DD75" w14:textId="77777777" w:rsidR="00E051AC" w:rsidRDefault="00E051AC">
    <w:pPr>
      <w:pStyle w:val="Yltunniste"/>
    </w:pPr>
    <w:r>
      <w:rPr>
        <w:lang w:eastAsia="fi-FI"/>
      </w:rPr>
      <w:drawing>
        <wp:inline distT="0" distB="0" distL="0" distR="0" wp14:anchorId="307060E9" wp14:editId="6242A335">
          <wp:extent cx="1753200" cy="91800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ihian LOGO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9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AC"/>
    <w:rsid w:val="007647D2"/>
    <w:rsid w:val="00A22EE1"/>
    <w:rsid w:val="00A6760A"/>
    <w:rsid w:val="00B50428"/>
    <w:rsid w:val="00BC7568"/>
    <w:rsid w:val="00BD6F4D"/>
    <w:rsid w:val="00E0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3619"/>
  <w15:chartTrackingRefBased/>
  <w15:docId w15:val="{A2E3650A-F68E-477A-A02D-1971BF97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noProof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051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051AC"/>
    <w:rPr>
      <w:noProof/>
    </w:rPr>
  </w:style>
  <w:style w:type="paragraph" w:styleId="Alatunniste">
    <w:name w:val="footer"/>
    <w:basedOn w:val="Normaali"/>
    <w:link w:val="AlatunnisteChar"/>
    <w:uiPriority w:val="99"/>
    <w:unhideWhenUsed/>
    <w:rsid w:val="00E051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051AC"/>
    <w:rPr>
      <w:noProof/>
    </w:rPr>
  </w:style>
  <w:style w:type="character" w:styleId="Hyperlinkki">
    <w:name w:val="Hyperlink"/>
    <w:basedOn w:val="Kappaleenoletusfontti"/>
    <w:uiPriority w:val="99"/>
    <w:unhideWhenUsed/>
    <w:rsid w:val="00E051AC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7647D2"/>
    <w:pPr>
      <w:ind w:left="720"/>
      <w:contextualSpacing/>
    </w:pPr>
    <w:rPr>
      <w:noProof w:val="0"/>
    </w:rPr>
  </w:style>
  <w:style w:type="paragraph" w:styleId="Eivli">
    <w:name w:val="No Spacing"/>
    <w:uiPriority w:val="1"/>
    <w:qFormat/>
    <w:rsid w:val="007647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ihia.fi" TargetMode="External"/><Relationship Id="rId2" Type="http://schemas.openxmlformats.org/officeDocument/2006/relationships/hyperlink" Target="mailto:etunimi.sukunimi@laihia.fi" TargetMode="External"/><Relationship Id="rId1" Type="http://schemas.openxmlformats.org/officeDocument/2006/relationships/hyperlink" Target="mailto:laihian.kunta@laihi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Asiakirjapohja</dc:title>
  <dc:subject/>
  <dc:creator>Liisa Nikkilä</dc:creator>
  <cp:keywords/>
  <dc:description/>
  <cp:lastModifiedBy>Liisa Nikkilä</cp:lastModifiedBy>
  <cp:revision>2</cp:revision>
  <dcterms:created xsi:type="dcterms:W3CDTF">2024-04-04T06:02:00Z</dcterms:created>
  <dcterms:modified xsi:type="dcterms:W3CDTF">2024-04-04T06:02:00Z</dcterms:modified>
</cp:coreProperties>
</file>